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B4" w:rsidRPr="008F09B4" w:rsidRDefault="008F09B4" w:rsidP="008F09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604DEA">
        <w:rPr>
          <w:rFonts w:ascii="Times New Roman" w:hAnsi="Times New Roman" w:cs="Times New Roman"/>
          <w:sz w:val="28"/>
          <w:szCs w:val="28"/>
        </w:rPr>
        <w:t xml:space="preserve">     </w:t>
      </w:r>
      <w:r w:rsidR="00604DEA" w:rsidRPr="00604DEA">
        <w:rPr>
          <w:rFonts w:ascii="Segoe UI" w:hAnsi="Segoe UI" w:cs="Segoe UI"/>
          <w:sz w:val="16"/>
          <w:szCs w:val="16"/>
        </w:rPr>
        <w:t xml:space="preserve"> </w:t>
      </w:r>
    </w:p>
    <w:p w:rsidR="008F09B4" w:rsidRDefault="00816639" w:rsidP="00816639">
      <w:pPr>
        <w:tabs>
          <w:tab w:val="num" w:pos="709"/>
          <w:tab w:val="left" w:pos="993"/>
        </w:tabs>
        <w:spacing w:after="0" w:line="240" w:lineRule="auto"/>
        <w:jc w:val="both"/>
        <w:rPr>
          <w:rStyle w:val="a4"/>
          <w:rFonts w:eastAsiaTheme="minorHAnsi"/>
          <w:color w:val="000000"/>
          <w:sz w:val="28"/>
          <w:szCs w:val="28"/>
        </w:rPr>
      </w:pPr>
      <w:proofErr w:type="gramStart"/>
      <w:r>
        <w:rPr>
          <w:rStyle w:val="a4"/>
          <w:rFonts w:eastAsiaTheme="minorHAnsi"/>
          <w:color w:val="000000"/>
          <w:sz w:val="28"/>
          <w:szCs w:val="28"/>
        </w:rPr>
        <w:t>победителей конкурсного отбора</w:t>
      </w:r>
      <w:r w:rsidR="008F09B4" w:rsidRPr="008F09B4">
        <w:rPr>
          <w:rStyle w:val="a4"/>
          <w:rFonts w:eastAsiaTheme="minorHAnsi"/>
          <w:color w:val="000000"/>
          <w:sz w:val="28"/>
          <w:szCs w:val="28"/>
        </w:rPr>
        <w:t xml:space="preserve"> на право получения единовременных компенсационных выплат учителям, прибывшим (переехавшим) на работу </w:t>
      </w:r>
      <w:r>
        <w:rPr>
          <w:rStyle w:val="a4"/>
          <w:rFonts w:eastAsiaTheme="minorHAnsi"/>
          <w:color w:val="000000"/>
          <w:sz w:val="28"/>
          <w:szCs w:val="28"/>
        </w:rPr>
        <w:br/>
      </w:r>
      <w:r w:rsidR="008F09B4" w:rsidRPr="008F09B4">
        <w:rPr>
          <w:rStyle w:val="a4"/>
          <w:rFonts w:eastAsiaTheme="minorHAnsi"/>
          <w:color w:val="000000"/>
          <w:sz w:val="28"/>
          <w:szCs w:val="28"/>
        </w:rPr>
        <w:t xml:space="preserve">в расположенные на территории Ставропольского края сельские населенные пункты, либо рабочие поселки, либо поселки городского типа, либо города </w:t>
      </w:r>
      <w:r>
        <w:rPr>
          <w:rStyle w:val="a4"/>
          <w:rFonts w:eastAsiaTheme="minorHAnsi"/>
          <w:color w:val="000000"/>
          <w:sz w:val="28"/>
          <w:szCs w:val="28"/>
        </w:rPr>
        <w:br/>
      </w:r>
      <w:r w:rsidR="008F09B4" w:rsidRPr="008F09B4">
        <w:rPr>
          <w:rStyle w:val="a4"/>
          <w:rFonts w:eastAsiaTheme="minorHAnsi"/>
          <w:color w:val="000000"/>
          <w:sz w:val="28"/>
          <w:szCs w:val="28"/>
        </w:rPr>
        <w:t>с населе</w:t>
      </w:r>
      <w:r w:rsidR="008F09B4">
        <w:rPr>
          <w:rStyle w:val="a4"/>
          <w:rFonts w:eastAsiaTheme="minorHAnsi"/>
          <w:color w:val="000000"/>
          <w:sz w:val="28"/>
          <w:szCs w:val="28"/>
        </w:rPr>
        <w:t>нием до 50 тыс. человек</w:t>
      </w:r>
      <w:proofErr w:type="gramEnd"/>
    </w:p>
    <w:p w:rsidR="008F09B4" w:rsidRPr="008F09B4" w:rsidRDefault="00816639" w:rsidP="008F09B4">
      <w:pPr>
        <w:tabs>
          <w:tab w:val="num" w:pos="709"/>
          <w:tab w:val="left" w:pos="993"/>
        </w:tabs>
        <w:spacing w:after="0" w:line="240" w:lineRule="auto"/>
        <w:jc w:val="center"/>
        <w:rPr>
          <w:rStyle w:val="a4"/>
          <w:rFonts w:eastAsiaTheme="minorHAnsi"/>
          <w:color w:val="000000"/>
          <w:sz w:val="28"/>
          <w:szCs w:val="28"/>
        </w:rPr>
      </w:pPr>
      <w:r>
        <w:rPr>
          <w:rStyle w:val="a4"/>
          <w:rFonts w:eastAsiaTheme="minorHAnsi"/>
          <w:color w:val="000000"/>
          <w:sz w:val="28"/>
          <w:szCs w:val="28"/>
        </w:rPr>
        <w:t>(Протокол от 14</w:t>
      </w:r>
      <w:r w:rsidR="008F09B4">
        <w:rPr>
          <w:rStyle w:val="a4"/>
          <w:rFonts w:eastAsiaTheme="minorHAnsi"/>
          <w:color w:val="000000"/>
          <w:sz w:val="28"/>
          <w:szCs w:val="28"/>
        </w:rPr>
        <w:t>.0</w:t>
      </w:r>
      <w:r>
        <w:rPr>
          <w:rStyle w:val="a4"/>
          <w:rFonts w:eastAsiaTheme="minorHAnsi"/>
          <w:color w:val="000000"/>
          <w:sz w:val="28"/>
          <w:szCs w:val="28"/>
        </w:rPr>
        <w:t>5.2020 г. № 2</w:t>
      </w:r>
      <w:r w:rsidR="008F09B4">
        <w:rPr>
          <w:rStyle w:val="a4"/>
          <w:rFonts w:eastAsiaTheme="minorHAnsi"/>
          <w:color w:val="000000"/>
          <w:sz w:val="28"/>
          <w:szCs w:val="28"/>
        </w:rPr>
        <w:t>)</w:t>
      </w:r>
    </w:p>
    <w:p w:rsidR="008F09B4" w:rsidRPr="008F09B4" w:rsidRDefault="008F09B4">
      <w:pPr>
        <w:rPr>
          <w:rFonts w:ascii="Times New Roman" w:hAnsi="Times New Roman" w:cs="Times New Roman"/>
          <w:sz w:val="28"/>
          <w:szCs w:val="28"/>
        </w:rPr>
      </w:pPr>
      <w:r w:rsidRPr="008F09B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4394"/>
      </w:tblGrid>
      <w:tr w:rsidR="00816639" w:rsidRPr="008F09B4" w:rsidTr="00816639">
        <w:trPr>
          <w:trHeight w:val="954"/>
        </w:trPr>
        <w:tc>
          <w:tcPr>
            <w:tcW w:w="851" w:type="dxa"/>
            <w:shd w:val="clear" w:color="auto" w:fill="auto"/>
            <w:vAlign w:val="center"/>
          </w:tcPr>
          <w:p w:rsidR="00816639" w:rsidRPr="008F09B4" w:rsidRDefault="00816639" w:rsidP="008F09B4">
            <w:pPr>
              <w:pStyle w:val="a3"/>
              <w:spacing w:after="0"/>
              <w:jc w:val="center"/>
              <w:rPr>
                <w:rStyle w:val="a4"/>
                <w:sz w:val="28"/>
                <w:szCs w:val="28"/>
              </w:rPr>
            </w:pPr>
            <w:r w:rsidRPr="008F09B4">
              <w:rPr>
                <w:rStyle w:val="a4"/>
                <w:sz w:val="28"/>
                <w:szCs w:val="28"/>
              </w:rPr>
              <w:t xml:space="preserve">№ </w:t>
            </w:r>
            <w:proofErr w:type="gramStart"/>
            <w:r w:rsidRPr="008F09B4">
              <w:rPr>
                <w:rStyle w:val="a4"/>
                <w:sz w:val="28"/>
                <w:szCs w:val="28"/>
              </w:rPr>
              <w:t>п</w:t>
            </w:r>
            <w:proofErr w:type="gramEnd"/>
            <w:r w:rsidRPr="008F09B4">
              <w:rPr>
                <w:rStyle w:val="a4"/>
                <w:sz w:val="28"/>
                <w:szCs w:val="28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16639" w:rsidRPr="008F09B4" w:rsidRDefault="00816639" w:rsidP="008F09B4">
            <w:pPr>
              <w:tabs>
                <w:tab w:val="left" w:pos="2344"/>
                <w:tab w:val="left" w:pos="35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816639" w:rsidRPr="008F09B4" w:rsidRDefault="00816639" w:rsidP="008F09B4">
            <w:pPr>
              <w:pStyle w:val="a3"/>
              <w:spacing w:after="0"/>
              <w:jc w:val="center"/>
              <w:rPr>
                <w:rStyle w:val="a4"/>
                <w:sz w:val="28"/>
                <w:szCs w:val="28"/>
              </w:rPr>
            </w:pPr>
            <w:r w:rsidRPr="008F09B4">
              <w:rPr>
                <w:rStyle w:val="a4"/>
                <w:sz w:val="28"/>
                <w:szCs w:val="28"/>
              </w:rPr>
              <w:t>Претендента</w:t>
            </w:r>
          </w:p>
        </w:tc>
        <w:tc>
          <w:tcPr>
            <w:tcW w:w="4394" w:type="dxa"/>
            <w:vAlign w:val="center"/>
          </w:tcPr>
          <w:p w:rsidR="00816639" w:rsidRPr="008F09B4" w:rsidRDefault="00816639" w:rsidP="008F09B4">
            <w:pPr>
              <w:tabs>
                <w:tab w:val="left" w:pos="2344"/>
                <w:tab w:val="left" w:pos="35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убъект Российской Федерации</w:t>
            </w:r>
          </w:p>
        </w:tc>
      </w:tr>
      <w:tr w:rsidR="00816639" w:rsidRPr="008F09B4" w:rsidTr="00816639">
        <w:trPr>
          <w:trHeight w:val="344"/>
        </w:trPr>
        <w:tc>
          <w:tcPr>
            <w:tcW w:w="851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pStyle w:val="a3"/>
              <w:numPr>
                <w:ilvl w:val="0"/>
                <w:numId w:val="2"/>
              </w:numPr>
              <w:spacing w:after="0"/>
              <w:rPr>
                <w:rStyle w:val="a4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Баракаева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Сузанна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</w:tr>
      <w:tr w:rsidR="00816639" w:rsidRPr="008F09B4" w:rsidTr="00816639">
        <w:tc>
          <w:tcPr>
            <w:tcW w:w="851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pStyle w:val="a3"/>
              <w:numPr>
                <w:ilvl w:val="0"/>
                <w:numId w:val="2"/>
              </w:numPr>
              <w:spacing w:after="0"/>
              <w:rPr>
                <w:rStyle w:val="a4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Батчаева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Иссалиевна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</w:tr>
      <w:tr w:rsidR="00816639" w:rsidRPr="008F09B4" w:rsidTr="00816639">
        <w:tc>
          <w:tcPr>
            <w:tcW w:w="851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pStyle w:val="a3"/>
              <w:numPr>
                <w:ilvl w:val="0"/>
                <w:numId w:val="2"/>
              </w:numPr>
              <w:spacing w:after="0"/>
              <w:rPr>
                <w:rStyle w:val="a4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Дадуева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Ибаковна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</w:p>
        </w:tc>
      </w:tr>
      <w:tr w:rsidR="00816639" w:rsidRPr="008F09B4" w:rsidTr="00816639">
        <w:tc>
          <w:tcPr>
            <w:tcW w:w="851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pStyle w:val="a3"/>
              <w:numPr>
                <w:ilvl w:val="0"/>
                <w:numId w:val="2"/>
              </w:numPr>
              <w:spacing w:after="0"/>
              <w:rPr>
                <w:rStyle w:val="a4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Джуккаева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Мекеровна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</w:tr>
      <w:tr w:rsidR="00816639" w:rsidRPr="008F09B4" w:rsidTr="00816639">
        <w:tc>
          <w:tcPr>
            <w:tcW w:w="851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pStyle w:val="a3"/>
              <w:numPr>
                <w:ilvl w:val="0"/>
                <w:numId w:val="2"/>
              </w:numPr>
              <w:spacing w:after="0"/>
              <w:rPr>
                <w:rStyle w:val="a4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Дудкина Марина Валентиновна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</w:tr>
      <w:tr w:rsidR="00816639" w:rsidRPr="008F09B4" w:rsidTr="00816639">
        <w:tc>
          <w:tcPr>
            <w:tcW w:w="851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pStyle w:val="a3"/>
              <w:numPr>
                <w:ilvl w:val="0"/>
                <w:numId w:val="2"/>
              </w:numPr>
              <w:spacing w:after="0"/>
              <w:rPr>
                <w:rStyle w:val="a4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Канкошев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Джамботович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816639" w:rsidRPr="008F09B4" w:rsidRDefault="00816639" w:rsidP="00175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</w:tr>
      <w:tr w:rsidR="00816639" w:rsidRPr="008F09B4" w:rsidTr="00816639">
        <w:tc>
          <w:tcPr>
            <w:tcW w:w="851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pStyle w:val="a3"/>
              <w:numPr>
                <w:ilvl w:val="0"/>
                <w:numId w:val="2"/>
              </w:numPr>
              <w:spacing w:after="0"/>
              <w:rPr>
                <w:rStyle w:val="a4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Таужева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Армида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Хасамбиевна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</w:tr>
      <w:tr w:rsidR="00816639" w:rsidRPr="008F09B4" w:rsidTr="00816639">
        <w:tc>
          <w:tcPr>
            <w:tcW w:w="851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pStyle w:val="a3"/>
              <w:numPr>
                <w:ilvl w:val="0"/>
                <w:numId w:val="2"/>
              </w:numPr>
              <w:spacing w:after="0"/>
              <w:rPr>
                <w:rStyle w:val="a4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Чочаева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Аслижан</w:t>
            </w:r>
            <w:proofErr w:type="spellEnd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816639" w:rsidRPr="008F09B4" w:rsidRDefault="00816639" w:rsidP="008F09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9B4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</w:p>
        </w:tc>
      </w:tr>
    </w:tbl>
    <w:p w:rsidR="008F09B4" w:rsidRDefault="008F09B4"/>
    <w:sectPr w:rsidR="008F09B4" w:rsidSect="0081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131D3"/>
    <w:multiLevelType w:val="hybridMultilevel"/>
    <w:tmpl w:val="616CDA16"/>
    <w:lvl w:ilvl="0" w:tplc="9454E8CC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>
    <w:nsid w:val="7BE72669"/>
    <w:multiLevelType w:val="hybridMultilevel"/>
    <w:tmpl w:val="A8425908"/>
    <w:lvl w:ilvl="0" w:tplc="219240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E8"/>
    <w:rsid w:val="004343C2"/>
    <w:rsid w:val="00604DEA"/>
    <w:rsid w:val="007E36A2"/>
    <w:rsid w:val="00816639"/>
    <w:rsid w:val="00821CAB"/>
    <w:rsid w:val="008F09B4"/>
    <w:rsid w:val="00D015E8"/>
    <w:rsid w:val="00D5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9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F0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1">
    <w:name w:val="Знак Знак Знак Char Знак Знак Знак Знак Знак1 Знак"/>
    <w:basedOn w:val="a"/>
    <w:rsid w:val="008F09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8"/>
      <w:lang w:val="en-US"/>
    </w:rPr>
  </w:style>
  <w:style w:type="table" w:styleId="a5">
    <w:name w:val="Table Grid"/>
    <w:basedOn w:val="a1"/>
    <w:rsid w:val="008F0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9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F0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1">
    <w:name w:val="Знак Знак Знак Char Знак Знак Знак Знак Знак1 Знак"/>
    <w:basedOn w:val="a"/>
    <w:rsid w:val="008F09B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8"/>
      <w:lang w:val="en-US"/>
    </w:rPr>
  </w:style>
  <w:style w:type="table" w:styleId="a5">
    <w:name w:val="Table Grid"/>
    <w:basedOn w:val="a1"/>
    <w:rsid w:val="008F0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Таисия Александровна Шатова</cp:lastModifiedBy>
  <cp:revision>6</cp:revision>
  <cp:lastPrinted>2020-05-11T11:40:00Z</cp:lastPrinted>
  <dcterms:created xsi:type="dcterms:W3CDTF">2020-05-06T12:45:00Z</dcterms:created>
  <dcterms:modified xsi:type="dcterms:W3CDTF">2020-05-14T14:06:00Z</dcterms:modified>
</cp:coreProperties>
</file>